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CD946" w14:textId="77777777" w:rsidR="00A953BD" w:rsidRPr="00DB423E" w:rsidRDefault="00A953BD" w:rsidP="00A953BD">
      <w:pPr>
        <w:jc w:val="center"/>
        <w:rPr>
          <w:rFonts w:ascii="ＭＳ 明朝" w:hAnsi="ＭＳ 明朝"/>
          <w:b/>
          <w:bCs/>
          <w:color w:val="000000" w:themeColor="text1"/>
          <w:sz w:val="28"/>
          <w:szCs w:val="28"/>
        </w:rPr>
      </w:pPr>
      <w:r w:rsidRPr="00DB423E">
        <w:rPr>
          <w:rFonts w:ascii="ＭＳ 明朝" w:hAnsi="ＭＳ 明朝" w:hint="eastAsia"/>
          <w:b/>
          <w:bCs/>
          <w:color w:val="000000" w:themeColor="text1"/>
          <w:sz w:val="28"/>
          <w:szCs w:val="28"/>
        </w:rPr>
        <w:t>兵庫県中学校総合体育大会並びに兵庫県中学校新人種目別大会における</w:t>
      </w:r>
    </w:p>
    <w:p w14:paraId="5A784871" w14:textId="5F6163D1" w:rsidR="00A953BD" w:rsidRPr="00DB423E" w:rsidRDefault="0090293F" w:rsidP="00A953BD">
      <w:pPr>
        <w:jc w:val="center"/>
        <w:rPr>
          <w:rFonts w:ascii="ＭＳ 明朝" w:hAnsi="ＭＳ 明朝"/>
          <w:b/>
          <w:bCs/>
          <w:color w:val="000000" w:themeColor="text1"/>
          <w:sz w:val="28"/>
          <w:szCs w:val="28"/>
        </w:rPr>
      </w:pPr>
      <w:r w:rsidRPr="00DB423E">
        <w:rPr>
          <w:rFonts w:ascii="ＭＳ 明朝" w:hAnsi="ＭＳ 明朝" w:hint="eastAsia"/>
          <w:b/>
          <w:bCs/>
          <w:color w:val="000000" w:themeColor="text1"/>
          <w:sz w:val="28"/>
          <w:szCs w:val="28"/>
        </w:rPr>
        <w:t>「引率者としての外部指導者」及び</w:t>
      </w:r>
      <w:r w:rsidR="00A953BD" w:rsidRPr="00DB423E">
        <w:rPr>
          <w:rFonts w:ascii="ＭＳ 明朝" w:hAnsi="ＭＳ 明朝" w:hint="eastAsia"/>
          <w:b/>
          <w:bCs/>
          <w:color w:val="000000" w:themeColor="text1"/>
          <w:sz w:val="28"/>
          <w:szCs w:val="28"/>
        </w:rPr>
        <w:t>「外部コーチ」に係る細則</w:t>
      </w:r>
    </w:p>
    <w:p w14:paraId="3C275A8D" w14:textId="77777777" w:rsidR="00A953BD" w:rsidRPr="00DB423E" w:rsidRDefault="00A953BD" w:rsidP="00A953BD">
      <w:pPr>
        <w:spacing w:line="360" w:lineRule="exact"/>
        <w:rPr>
          <w:rFonts w:ascii="ＭＳ 明朝" w:hAnsi="ＭＳ 明朝"/>
          <w:color w:val="000000" w:themeColor="text1"/>
        </w:rPr>
      </w:pPr>
      <w:r w:rsidRPr="00DB423E">
        <w:rPr>
          <w:rFonts w:ascii="ＭＳ 明朝" w:hAnsi="ＭＳ 明朝" w:hint="eastAsia"/>
          <w:color w:val="000000" w:themeColor="text1"/>
        </w:rPr>
        <w:t xml:space="preserve"> </w:t>
      </w:r>
    </w:p>
    <w:p w14:paraId="7C573713" w14:textId="19DB4579" w:rsidR="00A953BD" w:rsidRPr="00DB423E" w:rsidRDefault="00A953BD" w:rsidP="00A953BD">
      <w:pPr>
        <w:spacing w:line="360" w:lineRule="exact"/>
        <w:rPr>
          <w:rFonts w:ascii="ＭＳ 明朝" w:hAnsi="ＭＳ 明朝"/>
          <w:color w:val="000000" w:themeColor="text1"/>
        </w:rPr>
      </w:pPr>
      <w:r w:rsidRPr="00DB423E">
        <w:rPr>
          <w:rFonts w:ascii="ＭＳ 明朝" w:hAnsi="ＭＳ 明朝" w:hint="eastAsia"/>
          <w:color w:val="000000" w:themeColor="text1"/>
        </w:rPr>
        <w:t>本細則が適用されるのは、学校事情により、校長・教員・部活動指導員が引率</w:t>
      </w:r>
      <w:r w:rsidR="00522B72" w:rsidRPr="00DB423E">
        <w:rPr>
          <w:rFonts w:ascii="ＭＳ 明朝" w:hAnsi="ＭＳ 明朝" w:hint="eastAsia"/>
          <w:color w:val="000000" w:themeColor="text1"/>
        </w:rPr>
        <w:t>・監督</w:t>
      </w:r>
      <w:r w:rsidRPr="00DB423E">
        <w:rPr>
          <w:rFonts w:ascii="ＭＳ 明朝" w:hAnsi="ＭＳ 明朝" w:hint="eastAsia"/>
          <w:color w:val="000000" w:themeColor="text1"/>
        </w:rPr>
        <w:t>できず、校長がやむを得ないと判断した場合に限るもので、安易に</w:t>
      </w:r>
      <w:r w:rsidR="00442A1A" w:rsidRPr="00DB423E">
        <w:rPr>
          <w:rFonts w:ascii="ＭＳ 明朝" w:hAnsi="ＭＳ 明朝" w:hint="eastAsia"/>
          <w:color w:val="000000" w:themeColor="text1"/>
        </w:rPr>
        <w:t>「外部指導者」や</w:t>
      </w:r>
      <w:r w:rsidR="00522B72" w:rsidRPr="00DB423E">
        <w:rPr>
          <w:rFonts w:ascii="ＭＳ 明朝" w:hAnsi="ＭＳ 明朝" w:hint="eastAsia"/>
          <w:color w:val="000000" w:themeColor="text1"/>
        </w:rPr>
        <w:t>「外部コーチ」および他校の校長・教員</w:t>
      </w:r>
      <w:r w:rsidRPr="00DB423E">
        <w:rPr>
          <w:rFonts w:ascii="ＭＳ 明朝" w:hAnsi="ＭＳ 明朝" w:hint="eastAsia"/>
          <w:color w:val="000000" w:themeColor="text1"/>
        </w:rPr>
        <w:t>による引率や</w:t>
      </w:r>
      <w:r w:rsidR="00522B72" w:rsidRPr="00DB423E">
        <w:rPr>
          <w:rFonts w:ascii="ＭＳ 明朝" w:hAnsi="ＭＳ 明朝" w:hint="eastAsia"/>
          <w:color w:val="000000" w:themeColor="text1"/>
        </w:rPr>
        <w:t>監督</w:t>
      </w:r>
      <w:r w:rsidRPr="00DB423E">
        <w:rPr>
          <w:rFonts w:ascii="ＭＳ 明朝" w:hAnsi="ＭＳ 明朝" w:hint="eastAsia"/>
          <w:color w:val="000000" w:themeColor="text1"/>
        </w:rPr>
        <w:t>を認めるものではない。</w:t>
      </w:r>
    </w:p>
    <w:p w14:paraId="6C9FD769" w14:textId="77777777" w:rsidR="00A953BD" w:rsidRPr="00DB423E" w:rsidRDefault="00A953BD" w:rsidP="00A953BD">
      <w:pPr>
        <w:spacing w:line="360" w:lineRule="exact"/>
        <w:rPr>
          <w:rFonts w:ascii="ＭＳ 明朝" w:hAnsi="ＭＳ 明朝"/>
          <w:color w:val="000000" w:themeColor="text1"/>
        </w:rPr>
      </w:pPr>
    </w:p>
    <w:p w14:paraId="57DB9905" w14:textId="3B3E2FD6" w:rsidR="00A953BD" w:rsidRPr="00DB423E" w:rsidRDefault="00A953BD" w:rsidP="00A953BD">
      <w:pPr>
        <w:spacing w:line="360" w:lineRule="exact"/>
        <w:rPr>
          <w:rFonts w:ascii="ＭＳ 明朝" w:hAnsi="ＭＳ 明朝"/>
          <w:color w:val="000000" w:themeColor="text1"/>
        </w:rPr>
      </w:pPr>
      <w:r w:rsidRPr="00DB423E">
        <w:rPr>
          <w:rFonts w:ascii="ＭＳ 明朝" w:hAnsi="ＭＳ 明朝" w:hint="eastAsia"/>
          <w:color w:val="000000" w:themeColor="text1"/>
        </w:rPr>
        <w:t>１ 本細則における引率業務</w:t>
      </w:r>
      <w:r w:rsidR="00522B72" w:rsidRPr="00DB423E">
        <w:rPr>
          <w:rFonts w:ascii="ＭＳ 明朝" w:hAnsi="ＭＳ 明朝" w:hint="eastAsia"/>
          <w:color w:val="000000" w:themeColor="text1"/>
        </w:rPr>
        <w:t>とは</w:t>
      </w:r>
    </w:p>
    <w:p w14:paraId="15642C4D" w14:textId="66897D26" w:rsidR="00A953BD" w:rsidRPr="00DB423E" w:rsidRDefault="00A953BD" w:rsidP="00A953BD">
      <w:pPr>
        <w:spacing w:line="360" w:lineRule="exact"/>
        <w:ind w:left="242" w:hangingChars="100" w:hanging="242"/>
        <w:rPr>
          <w:rFonts w:ascii="ＭＳ 明朝" w:hAnsi="ＭＳ 明朝"/>
          <w:color w:val="000000" w:themeColor="text1"/>
        </w:rPr>
      </w:pPr>
      <w:r w:rsidRPr="00DB423E">
        <w:rPr>
          <w:rFonts w:ascii="ＭＳ 明朝" w:hAnsi="ＭＳ 明朝" w:hint="eastAsia"/>
          <w:color w:val="000000" w:themeColor="text1"/>
        </w:rPr>
        <w:t xml:space="preserve"> 　当該学校長と生徒引率に係る契約及び引率者自身等による傷害保険契約を保険会社等と締結した</w:t>
      </w:r>
      <w:bookmarkStart w:id="0" w:name="_Hlk129773541"/>
      <w:r w:rsidR="00522B72" w:rsidRPr="00DB423E">
        <w:rPr>
          <w:rFonts w:ascii="ＭＳ 明朝" w:hAnsi="ＭＳ 明朝" w:hint="eastAsia"/>
          <w:color w:val="000000" w:themeColor="text1"/>
        </w:rPr>
        <w:t>二十歳以上の者</w:t>
      </w:r>
      <w:bookmarkEnd w:id="0"/>
      <w:r w:rsidRPr="00DB423E">
        <w:rPr>
          <w:rFonts w:ascii="ＭＳ 明朝" w:hAnsi="ＭＳ 明朝" w:hint="eastAsia"/>
          <w:color w:val="000000" w:themeColor="text1"/>
        </w:rPr>
        <w:t>が、所定の場所と試合会場等との移動時において、生徒を安全に誘導指揮するとともに、試合会場等における生活指導を行う業務とする。</w:t>
      </w:r>
    </w:p>
    <w:p w14:paraId="68C7CFE1" w14:textId="18A92646" w:rsidR="00A953BD" w:rsidRPr="00DB423E" w:rsidRDefault="00A953BD" w:rsidP="00A953BD">
      <w:pPr>
        <w:spacing w:line="360" w:lineRule="exact"/>
        <w:rPr>
          <w:rFonts w:ascii="ＭＳ 明朝" w:hAnsi="ＭＳ 明朝"/>
          <w:color w:val="000000" w:themeColor="text1"/>
        </w:rPr>
      </w:pPr>
    </w:p>
    <w:p w14:paraId="66B500A1" w14:textId="0E3B23BC" w:rsidR="0090293F" w:rsidRPr="00DB423E" w:rsidRDefault="0090293F" w:rsidP="0090293F">
      <w:pPr>
        <w:spacing w:line="360" w:lineRule="exact"/>
        <w:rPr>
          <w:rFonts w:ascii="ＭＳ 明朝" w:hAnsi="ＭＳ 明朝"/>
          <w:color w:val="000000" w:themeColor="text1"/>
        </w:rPr>
      </w:pPr>
      <w:r w:rsidRPr="00DB423E">
        <w:rPr>
          <w:rFonts w:ascii="ＭＳ 明朝" w:hAnsi="ＭＳ 明朝" w:hint="eastAsia"/>
          <w:color w:val="000000" w:themeColor="text1"/>
        </w:rPr>
        <w:t>２ 引率者としての外部指導者の規定</w:t>
      </w:r>
    </w:p>
    <w:p w14:paraId="48E6002C" w14:textId="5D45727C" w:rsidR="0090293F" w:rsidRPr="00DB423E" w:rsidRDefault="00BB1454" w:rsidP="000116BD">
      <w:pPr>
        <w:spacing w:line="360" w:lineRule="exact"/>
        <w:ind w:left="242" w:hangingChars="100" w:hanging="242"/>
        <w:rPr>
          <w:rFonts w:ascii="ＭＳ 明朝" w:hAnsi="ＭＳ 明朝"/>
          <w:color w:val="000000" w:themeColor="text1"/>
        </w:rPr>
      </w:pPr>
      <w:r w:rsidRPr="00DB423E">
        <w:rPr>
          <w:rFonts w:ascii="ＭＳ 明朝" w:hAnsi="ＭＳ 明朝" w:hint="eastAsia"/>
          <w:color w:val="000000" w:themeColor="text1"/>
        </w:rPr>
        <w:t>(1)</w:t>
      </w:r>
      <w:r w:rsidR="0090293F" w:rsidRPr="00DB423E">
        <w:rPr>
          <w:rFonts w:ascii="ＭＳ 明朝" w:hAnsi="ＭＳ 明朝" w:hint="eastAsia"/>
          <w:color w:val="000000" w:themeColor="text1"/>
        </w:rPr>
        <w:t xml:space="preserve"> 当該校長が認めた二十歳以上の者であり、日頃から指導に当たっている者のことをいう。なお、事前に校長との間で外部指導者としての契約（本連盟における手続き・報告は、様式１、２、３をもって行う）がなされていること。</w:t>
      </w:r>
    </w:p>
    <w:p w14:paraId="3AA1701A" w14:textId="3F328B53" w:rsidR="0090293F" w:rsidRPr="00DB423E" w:rsidRDefault="00BB1454" w:rsidP="000116BD">
      <w:pPr>
        <w:spacing w:line="360" w:lineRule="exact"/>
        <w:ind w:left="242" w:hangingChars="100" w:hanging="242"/>
        <w:rPr>
          <w:rFonts w:ascii="ＭＳ 明朝" w:hAnsi="ＭＳ 明朝"/>
          <w:color w:val="000000" w:themeColor="text1"/>
        </w:rPr>
      </w:pPr>
      <w:r w:rsidRPr="00DB423E">
        <w:rPr>
          <w:rFonts w:ascii="ＭＳ 明朝" w:hAnsi="ＭＳ 明朝" w:hint="eastAsia"/>
          <w:color w:val="000000" w:themeColor="text1"/>
        </w:rPr>
        <w:t>(2)</w:t>
      </w:r>
      <w:r w:rsidR="0090293F" w:rsidRPr="00DB423E">
        <w:rPr>
          <w:rFonts w:ascii="ＭＳ 明朝" w:hAnsi="ＭＳ 明朝" w:hint="eastAsia"/>
          <w:color w:val="000000" w:themeColor="text1"/>
        </w:rPr>
        <w:t xml:space="preserve"> 引率者としての外部指導者は、各大会の申込用紙の引率外部指導者欄に必要事項を記入すること。</w:t>
      </w:r>
    </w:p>
    <w:p w14:paraId="5E56604C" w14:textId="3F25EE44" w:rsidR="0090293F" w:rsidRPr="00DB423E" w:rsidRDefault="00BB1454" w:rsidP="000116BD">
      <w:pPr>
        <w:spacing w:line="360" w:lineRule="exact"/>
        <w:ind w:left="242" w:hangingChars="100" w:hanging="242"/>
        <w:rPr>
          <w:rFonts w:ascii="ＭＳ 明朝" w:hAnsi="ＭＳ 明朝"/>
          <w:color w:val="000000" w:themeColor="text1"/>
        </w:rPr>
      </w:pPr>
      <w:r w:rsidRPr="00DB423E">
        <w:rPr>
          <w:rFonts w:ascii="ＭＳ 明朝" w:hAnsi="ＭＳ 明朝" w:hint="eastAsia"/>
          <w:color w:val="000000" w:themeColor="text1"/>
        </w:rPr>
        <w:t>(3)</w:t>
      </w:r>
      <w:r w:rsidR="0090293F" w:rsidRPr="00DB423E">
        <w:rPr>
          <w:rFonts w:ascii="ＭＳ 明朝" w:hAnsi="ＭＳ 明朝" w:hint="eastAsia"/>
          <w:color w:val="000000" w:themeColor="text1"/>
        </w:rPr>
        <w:t xml:space="preserve"> 引率者としての外部指導者に規定違反、不適切な言動等があったときは、</w:t>
      </w:r>
      <w:r w:rsidR="008E42D8" w:rsidRPr="00DB423E">
        <w:rPr>
          <w:rFonts w:ascii="ＭＳ 明朝" w:hAnsi="ＭＳ 明朝" w:hint="eastAsia"/>
          <w:color w:val="000000" w:themeColor="text1"/>
        </w:rPr>
        <w:t>各地区</w:t>
      </w:r>
      <w:r w:rsidR="0090293F" w:rsidRPr="00DB423E">
        <w:rPr>
          <w:rFonts w:ascii="ＭＳ 明朝" w:hAnsi="ＭＳ 明朝" w:hint="eastAsia"/>
          <w:color w:val="000000" w:themeColor="text1"/>
        </w:rPr>
        <w:t>会長または</w:t>
      </w:r>
      <w:r w:rsidR="008E42D8" w:rsidRPr="00DB423E">
        <w:rPr>
          <w:rFonts w:ascii="ＭＳ 明朝" w:hAnsi="ＭＳ 明朝" w:hint="eastAsia"/>
          <w:color w:val="000000" w:themeColor="text1"/>
        </w:rPr>
        <w:t>各</w:t>
      </w:r>
      <w:r w:rsidR="0090293F" w:rsidRPr="00DB423E">
        <w:rPr>
          <w:rFonts w:ascii="ＭＳ 明朝" w:hAnsi="ＭＳ 明朝" w:hint="eastAsia"/>
          <w:color w:val="000000" w:themeColor="text1"/>
        </w:rPr>
        <w:t>競技</w:t>
      </w:r>
      <w:r w:rsidR="003C1171" w:rsidRPr="00DB423E">
        <w:rPr>
          <w:rFonts w:ascii="ＭＳ 明朝" w:hAnsi="ＭＳ 明朝" w:hint="eastAsia"/>
          <w:color w:val="000000" w:themeColor="text1"/>
        </w:rPr>
        <w:t>部部</w:t>
      </w:r>
      <w:r w:rsidR="0090293F" w:rsidRPr="00DB423E">
        <w:rPr>
          <w:rFonts w:ascii="ＭＳ 明朝" w:hAnsi="ＭＳ 明朝" w:hint="eastAsia"/>
          <w:color w:val="000000" w:themeColor="text1"/>
        </w:rPr>
        <w:t>長から当該校の校長に連絡し、資格を取り消す</w:t>
      </w:r>
      <w:r w:rsidR="00081916" w:rsidRPr="00DB423E">
        <w:rPr>
          <w:rFonts w:ascii="ＭＳ 明朝" w:hAnsi="ＭＳ 明朝" w:hint="eastAsia"/>
          <w:color w:val="000000" w:themeColor="text1"/>
        </w:rPr>
        <w:t>等の対応を検討する</w:t>
      </w:r>
      <w:r w:rsidR="0090293F" w:rsidRPr="00DB423E">
        <w:rPr>
          <w:rFonts w:ascii="ＭＳ 明朝" w:hAnsi="ＭＳ 明朝" w:hint="eastAsia"/>
          <w:color w:val="000000" w:themeColor="text1"/>
        </w:rPr>
        <w:t>。</w:t>
      </w:r>
    </w:p>
    <w:p w14:paraId="32B92F0F" w14:textId="516232DB" w:rsidR="0090293F" w:rsidRPr="00DB423E" w:rsidRDefault="00BB1454" w:rsidP="0090293F">
      <w:pPr>
        <w:spacing w:line="360" w:lineRule="exact"/>
        <w:rPr>
          <w:rFonts w:ascii="ＭＳ 明朝" w:hAnsi="ＭＳ 明朝"/>
          <w:color w:val="000000" w:themeColor="text1"/>
        </w:rPr>
      </w:pPr>
      <w:r w:rsidRPr="00DB423E">
        <w:rPr>
          <w:rFonts w:ascii="ＭＳ 明朝" w:hAnsi="ＭＳ 明朝" w:hint="eastAsia"/>
          <w:color w:val="000000" w:themeColor="text1"/>
        </w:rPr>
        <w:t>(4)</w:t>
      </w:r>
      <w:r w:rsidR="0090293F" w:rsidRPr="00DB423E">
        <w:rPr>
          <w:rFonts w:ascii="ＭＳ 明朝" w:hAnsi="ＭＳ 明朝" w:hint="eastAsia"/>
          <w:color w:val="000000" w:themeColor="text1"/>
        </w:rPr>
        <w:t xml:space="preserve"> この規定以外のことは、各競技専門部の規定及び大会要項の通りとする。</w:t>
      </w:r>
    </w:p>
    <w:p w14:paraId="054F1810" w14:textId="77777777" w:rsidR="0090293F" w:rsidRPr="00DB423E" w:rsidRDefault="0090293F" w:rsidP="0090293F">
      <w:pPr>
        <w:spacing w:line="360" w:lineRule="exact"/>
        <w:rPr>
          <w:rFonts w:ascii="ＭＳ 明朝" w:hAnsi="ＭＳ 明朝"/>
          <w:color w:val="000000" w:themeColor="text1"/>
        </w:rPr>
      </w:pPr>
    </w:p>
    <w:p w14:paraId="465AC779" w14:textId="69D29651" w:rsidR="0090293F" w:rsidRPr="00DB423E" w:rsidRDefault="0090293F" w:rsidP="000116BD">
      <w:pPr>
        <w:spacing w:line="360" w:lineRule="exact"/>
        <w:ind w:left="242" w:hangingChars="100" w:hanging="242"/>
        <w:rPr>
          <w:rFonts w:ascii="ＭＳ 明朝" w:hAnsi="ＭＳ 明朝"/>
          <w:color w:val="000000" w:themeColor="text1"/>
        </w:rPr>
      </w:pPr>
      <w:r w:rsidRPr="00DB423E">
        <w:rPr>
          <w:rFonts w:ascii="ＭＳ 明朝" w:hAnsi="ＭＳ 明朝" w:hint="eastAsia"/>
          <w:color w:val="000000" w:themeColor="text1"/>
        </w:rPr>
        <w:t>３ 引率者としての外部指導者や他校の校長・教員への監督依頼は、やむを得ない場合に限り認める。</w:t>
      </w:r>
    </w:p>
    <w:p w14:paraId="23A34680" w14:textId="3AA06586" w:rsidR="0090293F" w:rsidRPr="00DB423E" w:rsidRDefault="00BB1454" w:rsidP="0090293F">
      <w:pPr>
        <w:spacing w:line="360" w:lineRule="exact"/>
        <w:rPr>
          <w:rFonts w:ascii="ＭＳ 明朝" w:hAnsi="ＭＳ 明朝"/>
          <w:color w:val="000000" w:themeColor="text1"/>
        </w:rPr>
      </w:pPr>
      <w:r w:rsidRPr="00DB423E">
        <w:rPr>
          <w:rFonts w:ascii="ＭＳ 明朝" w:hAnsi="ＭＳ 明朝" w:hint="eastAsia"/>
          <w:color w:val="000000" w:themeColor="text1"/>
        </w:rPr>
        <w:t>(1)</w:t>
      </w:r>
      <w:r w:rsidR="0090293F" w:rsidRPr="00DB423E">
        <w:rPr>
          <w:rFonts w:ascii="ＭＳ 明朝" w:hAnsi="ＭＳ 明朝" w:hint="eastAsia"/>
          <w:color w:val="000000" w:themeColor="text1"/>
        </w:rPr>
        <w:t xml:space="preserve"> 引率者としての外部指導者へ監督を依頼する場合</w:t>
      </w:r>
    </w:p>
    <w:p w14:paraId="49D4524C" w14:textId="1C781E3A" w:rsidR="0090293F" w:rsidRPr="00DB423E" w:rsidRDefault="0090293F" w:rsidP="00BD1F96">
      <w:pPr>
        <w:spacing w:line="360" w:lineRule="exact"/>
        <w:ind w:leftChars="100" w:left="242"/>
        <w:rPr>
          <w:rFonts w:ascii="ＭＳ 明朝" w:hAnsi="ＭＳ 明朝"/>
          <w:color w:val="000000" w:themeColor="text1"/>
        </w:rPr>
      </w:pPr>
      <w:r w:rsidRPr="00DB423E">
        <w:rPr>
          <w:rFonts w:ascii="ＭＳ 明朝" w:hAnsi="ＭＳ 明朝" w:hint="eastAsia"/>
          <w:color w:val="000000" w:themeColor="text1"/>
        </w:rPr>
        <w:t>出場校の校長は、様式２、３</w:t>
      </w:r>
      <w:r w:rsidR="005C031D" w:rsidRPr="00DB423E">
        <w:rPr>
          <w:rFonts w:ascii="ＭＳ 明朝" w:hAnsi="ＭＳ 明朝" w:hint="eastAsia"/>
          <w:color w:val="000000" w:themeColor="text1"/>
        </w:rPr>
        <w:t>、</w:t>
      </w:r>
      <w:r w:rsidR="00C217CF" w:rsidRPr="00DB423E">
        <w:rPr>
          <w:rFonts w:ascii="ＭＳ 明朝" w:hAnsi="ＭＳ 明朝" w:hint="eastAsia"/>
          <w:color w:val="000000" w:themeColor="text1"/>
        </w:rPr>
        <w:t>５、７</w:t>
      </w:r>
      <w:r w:rsidRPr="00DB423E">
        <w:rPr>
          <w:rFonts w:ascii="ＭＳ 明朝" w:hAnsi="ＭＳ 明朝" w:hint="eastAsia"/>
          <w:color w:val="000000" w:themeColor="text1"/>
        </w:rPr>
        <w:t>により手続きを行ったうえで、県事務局及び県競技部に様式１をもって報告する。</w:t>
      </w:r>
    </w:p>
    <w:p w14:paraId="7166177B" w14:textId="64BA43E5" w:rsidR="0090293F" w:rsidRPr="00DB423E" w:rsidRDefault="00BB1454" w:rsidP="0090293F">
      <w:pPr>
        <w:spacing w:line="360" w:lineRule="exact"/>
        <w:rPr>
          <w:rFonts w:ascii="ＭＳ 明朝" w:hAnsi="ＭＳ 明朝"/>
          <w:color w:val="000000" w:themeColor="text1"/>
        </w:rPr>
      </w:pPr>
      <w:r w:rsidRPr="00DB423E">
        <w:rPr>
          <w:rFonts w:ascii="ＭＳ 明朝" w:hAnsi="ＭＳ 明朝" w:hint="eastAsia"/>
          <w:color w:val="000000" w:themeColor="text1"/>
        </w:rPr>
        <w:t>(2)</w:t>
      </w:r>
      <w:r w:rsidR="0090293F" w:rsidRPr="00DB423E">
        <w:rPr>
          <w:rFonts w:ascii="ＭＳ 明朝" w:hAnsi="ＭＳ 明朝" w:hint="eastAsia"/>
          <w:color w:val="000000" w:themeColor="text1"/>
        </w:rPr>
        <w:t xml:space="preserve"> 他校の校長・教員へ監督を依頼する場合</w:t>
      </w:r>
    </w:p>
    <w:p w14:paraId="749FBCC5" w14:textId="472C58A2" w:rsidR="0090293F" w:rsidRPr="00DB423E" w:rsidRDefault="0090293F" w:rsidP="00BD1F96">
      <w:pPr>
        <w:spacing w:line="360" w:lineRule="exact"/>
        <w:ind w:leftChars="100" w:left="242"/>
        <w:rPr>
          <w:rFonts w:ascii="ＭＳ 明朝" w:hAnsi="ＭＳ 明朝"/>
          <w:color w:val="000000" w:themeColor="text1"/>
        </w:rPr>
      </w:pPr>
      <w:r w:rsidRPr="00DB423E">
        <w:rPr>
          <w:rFonts w:ascii="ＭＳ 明朝" w:hAnsi="ＭＳ 明朝" w:hint="eastAsia"/>
          <w:color w:val="000000" w:themeColor="text1"/>
        </w:rPr>
        <w:t>出場校の校長と当該中学校体育連盟競技部で協議のうえ、出場校の校長が、監督を引き受けた校長・教員の所属長（校長）と本人に文書で依頼する。</w:t>
      </w:r>
    </w:p>
    <w:p w14:paraId="2F19D1C5" w14:textId="0B511639" w:rsidR="0090293F" w:rsidRPr="00DB423E" w:rsidRDefault="0090293F" w:rsidP="00BD1F96">
      <w:pPr>
        <w:spacing w:line="360" w:lineRule="exact"/>
        <w:ind w:leftChars="100" w:left="242"/>
        <w:rPr>
          <w:rFonts w:ascii="ＭＳ 明朝" w:hAnsi="ＭＳ 明朝"/>
          <w:color w:val="000000" w:themeColor="text1"/>
        </w:rPr>
      </w:pPr>
      <w:r w:rsidRPr="00DB423E">
        <w:rPr>
          <w:rFonts w:ascii="ＭＳ 明朝" w:hAnsi="ＭＳ 明朝" w:hint="eastAsia"/>
          <w:color w:val="000000" w:themeColor="text1"/>
        </w:rPr>
        <w:t>その際は、様式</w:t>
      </w:r>
      <w:r w:rsidR="003A5150" w:rsidRPr="00DB423E">
        <w:rPr>
          <w:rFonts w:ascii="ＭＳ 明朝" w:hAnsi="ＭＳ 明朝" w:hint="eastAsia"/>
          <w:color w:val="000000" w:themeColor="text1"/>
        </w:rPr>
        <w:t>２、３、</w:t>
      </w:r>
      <w:r w:rsidRPr="00DB423E">
        <w:rPr>
          <w:rFonts w:ascii="ＭＳ 明朝" w:hAnsi="ＭＳ 明朝" w:hint="eastAsia"/>
          <w:color w:val="000000" w:themeColor="text1"/>
        </w:rPr>
        <w:t>４、５、６、７により手続きを行ったうえで、県事務局及び県競技部に様式１をもって報告する。</w:t>
      </w:r>
    </w:p>
    <w:p w14:paraId="2C2E1336" w14:textId="4EDD7F89" w:rsidR="0090293F" w:rsidRPr="00DB423E" w:rsidRDefault="0090293F" w:rsidP="00A953BD">
      <w:pPr>
        <w:spacing w:line="360" w:lineRule="exact"/>
        <w:rPr>
          <w:rFonts w:ascii="ＭＳ 明朝" w:hAnsi="ＭＳ 明朝"/>
          <w:color w:val="000000" w:themeColor="text1"/>
        </w:rPr>
      </w:pPr>
    </w:p>
    <w:p w14:paraId="3F043D32" w14:textId="3206839F" w:rsidR="00A953BD" w:rsidRPr="00DB423E" w:rsidRDefault="0090293F" w:rsidP="00A953BD">
      <w:pPr>
        <w:spacing w:line="360" w:lineRule="exact"/>
        <w:rPr>
          <w:rFonts w:ascii="ＭＳ 明朝" w:hAnsi="ＭＳ 明朝"/>
          <w:color w:val="000000" w:themeColor="text1"/>
        </w:rPr>
      </w:pPr>
      <w:r w:rsidRPr="00DB423E">
        <w:rPr>
          <w:rFonts w:ascii="ＭＳ 明朝" w:hAnsi="ＭＳ 明朝" w:hint="eastAsia"/>
          <w:color w:val="000000" w:themeColor="text1"/>
        </w:rPr>
        <w:t>４</w:t>
      </w:r>
      <w:r w:rsidR="00A953BD" w:rsidRPr="00DB423E">
        <w:rPr>
          <w:rFonts w:ascii="ＭＳ 明朝" w:hAnsi="ＭＳ 明朝" w:hint="eastAsia"/>
          <w:color w:val="000000" w:themeColor="text1"/>
        </w:rPr>
        <w:t>「外部コーチ」の規定</w:t>
      </w:r>
    </w:p>
    <w:p w14:paraId="141D3DB4" w14:textId="284800FD" w:rsidR="00A953BD" w:rsidRPr="00DB423E" w:rsidRDefault="00A953BD" w:rsidP="00A953BD">
      <w:pPr>
        <w:spacing w:line="360" w:lineRule="exact"/>
        <w:ind w:left="484" w:hangingChars="200" w:hanging="484"/>
        <w:rPr>
          <w:rFonts w:ascii="ＭＳ 明朝" w:hAnsi="ＭＳ 明朝"/>
          <w:color w:val="000000" w:themeColor="text1"/>
        </w:rPr>
      </w:pPr>
      <w:r w:rsidRPr="00DB423E">
        <w:rPr>
          <w:rFonts w:ascii="ＭＳ 明朝" w:hAnsi="ＭＳ 明朝" w:hint="eastAsia"/>
          <w:color w:val="000000" w:themeColor="text1"/>
        </w:rPr>
        <w:t>(1) 当該校長が認めた信頼できる</w:t>
      </w:r>
      <w:r w:rsidR="00522B72" w:rsidRPr="00DB423E">
        <w:rPr>
          <w:rFonts w:ascii="ＭＳ 明朝" w:hAnsi="ＭＳ 明朝" w:hint="eastAsia"/>
          <w:color w:val="000000" w:themeColor="text1"/>
        </w:rPr>
        <w:t>二十歳以上の者</w:t>
      </w:r>
      <w:r w:rsidRPr="00DB423E">
        <w:rPr>
          <w:rFonts w:ascii="ＭＳ 明朝" w:hAnsi="ＭＳ 明朝" w:hint="eastAsia"/>
          <w:color w:val="000000" w:themeColor="text1"/>
        </w:rPr>
        <w:t>であり、日頃から指導に当たっている者であること。なお、事前に校長との間で「外部コーチ」としての契約がなされていること。</w:t>
      </w:r>
    </w:p>
    <w:p w14:paraId="3198A9CB" w14:textId="411ACEA3" w:rsidR="00A953BD" w:rsidRPr="00DB423E" w:rsidRDefault="00A953BD" w:rsidP="00A953BD">
      <w:pPr>
        <w:spacing w:line="360" w:lineRule="exact"/>
        <w:ind w:left="484" w:hangingChars="200" w:hanging="484"/>
        <w:rPr>
          <w:rFonts w:ascii="ＭＳ 明朝" w:hAnsi="ＭＳ 明朝"/>
          <w:color w:val="000000" w:themeColor="text1"/>
        </w:rPr>
      </w:pPr>
      <w:r w:rsidRPr="00DB423E">
        <w:rPr>
          <w:rFonts w:ascii="ＭＳ 明朝" w:hAnsi="ＭＳ 明朝" w:hint="eastAsia"/>
          <w:color w:val="000000" w:themeColor="text1"/>
        </w:rPr>
        <w:t>(2) 当該校長は指定された時期までに</w:t>
      </w:r>
      <w:r w:rsidR="0090293F" w:rsidRPr="00DB423E">
        <w:rPr>
          <w:rFonts w:ascii="ＭＳ 明朝" w:hAnsi="ＭＳ 明朝" w:hint="eastAsia"/>
          <w:color w:val="000000" w:themeColor="text1"/>
        </w:rPr>
        <w:t>「様式８」</w:t>
      </w:r>
      <w:r w:rsidRPr="00DB423E">
        <w:rPr>
          <w:rFonts w:ascii="ＭＳ 明朝" w:hAnsi="ＭＳ 明朝" w:hint="eastAsia"/>
          <w:color w:val="000000" w:themeColor="text1"/>
        </w:rPr>
        <w:t>に必要事項を記入して兵庫県中体連事務局と関係競技部へ定められた期限までに提出すること。</w:t>
      </w:r>
    </w:p>
    <w:p w14:paraId="209326FF" w14:textId="66AED4FB" w:rsidR="00A953BD" w:rsidRPr="00DB423E" w:rsidRDefault="00A953BD" w:rsidP="00A953BD">
      <w:pPr>
        <w:spacing w:line="360" w:lineRule="exact"/>
        <w:ind w:left="484" w:hangingChars="200" w:hanging="484"/>
        <w:rPr>
          <w:rFonts w:ascii="ＭＳ 明朝" w:hAnsi="ＭＳ 明朝"/>
          <w:color w:val="000000" w:themeColor="text1"/>
        </w:rPr>
      </w:pPr>
      <w:r w:rsidRPr="00DB423E">
        <w:rPr>
          <w:rFonts w:ascii="ＭＳ 明朝" w:hAnsi="ＭＳ 明朝" w:hint="eastAsia"/>
          <w:color w:val="000000" w:themeColor="text1"/>
        </w:rPr>
        <w:t>(3) 「外部コーチ」に規定違反、不適切な言動等があったときは、</w:t>
      </w:r>
      <w:r w:rsidR="003C1171" w:rsidRPr="00DB423E">
        <w:rPr>
          <w:rFonts w:ascii="ＭＳ 明朝" w:hAnsi="ＭＳ 明朝" w:hint="eastAsia"/>
          <w:color w:val="000000" w:themeColor="text1"/>
        </w:rPr>
        <w:t>各地区会長または各競技部部長</w:t>
      </w:r>
      <w:r w:rsidRPr="00DB423E">
        <w:rPr>
          <w:rFonts w:ascii="ＭＳ 明朝" w:hAnsi="ＭＳ 明朝" w:hint="eastAsia"/>
          <w:color w:val="000000" w:themeColor="text1"/>
        </w:rPr>
        <w:t>から当該校の校長に連絡し、資格を取り消す</w:t>
      </w:r>
      <w:r w:rsidR="00081916" w:rsidRPr="00DB423E">
        <w:rPr>
          <w:rFonts w:ascii="ＭＳ 明朝" w:hAnsi="ＭＳ 明朝" w:hint="eastAsia"/>
          <w:color w:val="000000" w:themeColor="text1"/>
        </w:rPr>
        <w:t>等の対応を検討する</w:t>
      </w:r>
      <w:r w:rsidRPr="00DB423E">
        <w:rPr>
          <w:rFonts w:ascii="ＭＳ 明朝" w:hAnsi="ＭＳ 明朝" w:hint="eastAsia"/>
          <w:color w:val="000000" w:themeColor="text1"/>
        </w:rPr>
        <w:t>。</w:t>
      </w:r>
    </w:p>
    <w:p w14:paraId="31366650" w14:textId="75A3EF12" w:rsidR="00A953BD" w:rsidRPr="00DB423E" w:rsidRDefault="00A953BD" w:rsidP="00EC66BD">
      <w:pPr>
        <w:spacing w:line="360" w:lineRule="exact"/>
        <w:ind w:left="484" w:hangingChars="200" w:hanging="484"/>
        <w:rPr>
          <w:rFonts w:ascii="ＭＳ 明朝" w:hAnsi="ＭＳ 明朝"/>
          <w:color w:val="000000" w:themeColor="text1"/>
        </w:rPr>
      </w:pPr>
      <w:r w:rsidRPr="00DB423E">
        <w:rPr>
          <w:rFonts w:ascii="ＭＳ 明朝" w:hAnsi="ＭＳ 明朝" w:hint="eastAsia"/>
          <w:color w:val="000000" w:themeColor="text1"/>
        </w:rPr>
        <w:lastRenderedPageBreak/>
        <w:t>(4)「外部コーチ」は複数校の外部コーチにはなれない。</w:t>
      </w:r>
    </w:p>
    <w:p w14:paraId="0EFFDBD7" w14:textId="77777777" w:rsidR="00A953BD" w:rsidRPr="00DB423E" w:rsidRDefault="00A953BD" w:rsidP="00A953BD">
      <w:pPr>
        <w:spacing w:line="360" w:lineRule="exact"/>
        <w:ind w:firstLineChars="100" w:firstLine="242"/>
        <w:rPr>
          <w:rFonts w:ascii="ＭＳ 明朝" w:hAnsi="ＭＳ 明朝"/>
          <w:color w:val="000000" w:themeColor="text1"/>
        </w:rPr>
      </w:pPr>
      <w:r w:rsidRPr="00DB423E">
        <w:rPr>
          <w:rFonts w:ascii="ＭＳ 明朝" w:hAnsi="ＭＳ 明朝" w:hint="eastAsia"/>
          <w:color w:val="000000" w:themeColor="text1"/>
        </w:rPr>
        <w:t xml:space="preserve"> （水泳飛び込み、体操・新体操、卓球（アドバイザー）、スキーは除く）</w:t>
      </w:r>
    </w:p>
    <w:p w14:paraId="08A1733E" w14:textId="64598172" w:rsidR="00A953BD" w:rsidRPr="00DB423E" w:rsidRDefault="00A953BD" w:rsidP="00A953BD">
      <w:pPr>
        <w:spacing w:line="360" w:lineRule="exact"/>
        <w:ind w:firstLineChars="200" w:firstLine="484"/>
        <w:rPr>
          <w:rFonts w:ascii="ＭＳ 明朝" w:hAnsi="ＭＳ 明朝"/>
          <w:color w:val="000000" w:themeColor="text1"/>
        </w:rPr>
      </w:pPr>
      <w:r w:rsidRPr="00DB423E">
        <w:rPr>
          <w:rFonts w:ascii="ＭＳ 明朝" w:hAnsi="ＭＳ 明朝" w:hint="eastAsia"/>
          <w:color w:val="000000" w:themeColor="text1"/>
        </w:rPr>
        <w:t xml:space="preserve"> ※兵庫県中学校総合体育大会開催基準要項８</w:t>
      </w:r>
      <w:r w:rsidR="00BA30FE" w:rsidRPr="00DB423E">
        <w:rPr>
          <w:rFonts w:ascii="ＭＳ 明朝" w:hAnsi="ＭＳ 明朝" w:hint="eastAsia"/>
          <w:color w:val="000000" w:themeColor="text1"/>
        </w:rPr>
        <w:t>(６)</w:t>
      </w:r>
      <w:r w:rsidRPr="00DB423E">
        <w:rPr>
          <w:rFonts w:ascii="ＭＳ 明朝" w:hAnsi="ＭＳ 明朝" w:hint="eastAsia"/>
          <w:color w:val="000000" w:themeColor="text1"/>
        </w:rPr>
        <w:t>による</w:t>
      </w:r>
    </w:p>
    <w:p w14:paraId="7B544393" w14:textId="657AA7C3" w:rsidR="00A953BD" w:rsidRPr="00DB423E" w:rsidRDefault="006C1146" w:rsidP="00A953BD">
      <w:pPr>
        <w:spacing w:line="360" w:lineRule="exact"/>
        <w:rPr>
          <w:rFonts w:ascii="ＭＳ 明朝" w:hAnsi="ＭＳ 明朝"/>
          <w:color w:val="000000" w:themeColor="text1"/>
        </w:rPr>
      </w:pPr>
      <w:r w:rsidRPr="00DB423E">
        <w:rPr>
          <w:rFonts w:ascii="ＭＳ 明朝" w:hAnsi="ＭＳ 明朝" w:hint="eastAsia"/>
          <w:color w:val="000000" w:themeColor="text1"/>
        </w:rPr>
        <w:t>(</w:t>
      </w:r>
      <w:r w:rsidR="00EC66BD" w:rsidRPr="00DB423E">
        <w:rPr>
          <w:rFonts w:ascii="ＭＳ 明朝" w:hAnsi="ＭＳ 明朝" w:hint="eastAsia"/>
          <w:color w:val="000000" w:themeColor="text1"/>
        </w:rPr>
        <w:t>5</w:t>
      </w:r>
      <w:r w:rsidRPr="00DB423E">
        <w:rPr>
          <w:rFonts w:ascii="ＭＳ 明朝" w:hAnsi="ＭＳ 明朝" w:hint="eastAsia"/>
          <w:color w:val="000000" w:themeColor="text1"/>
        </w:rPr>
        <w:t>)</w:t>
      </w:r>
      <w:r w:rsidR="00A953BD" w:rsidRPr="00DB423E">
        <w:rPr>
          <w:rFonts w:ascii="ＭＳ 明朝" w:hAnsi="ＭＳ 明朝" w:hint="eastAsia"/>
          <w:color w:val="000000" w:themeColor="text1"/>
        </w:rPr>
        <w:t xml:space="preserve"> この規定以外のことは、各競技部の規定及び大会要項のとおりとする。</w:t>
      </w:r>
    </w:p>
    <w:p w14:paraId="02EF3CB5" w14:textId="73B4D7FF" w:rsidR="007E0E4E" w:rsidRPr="00DB423E" w:rsidRDefault="007E0E4E" w:rsidP="007E0E4E">
      <w:pPr>
        <w:spacing w:line="360" w:lineRule="exact"/>
        <w:rPr>
          <w:rFonts w:ascii="ＭＳ 明朝" w:hAnsi="ＭＳ 明朝"/>
          <w:color w:val="000000" w:themeColor="text1"/>
        </w:rPr>
      </w:pPr>
      <w:r w:rsidRPr="00DB423E">
        <w:rPr>
          <w:rFonts w:ascii="ＭＳ 明朝" w:hAnsi="ＭＳ 明朝" w:hint="eastAsia"/>
          <w:color w:val="000000" w:themeColor="text1"/>
        </w:rPr>
        <w:t>(</w:t>
      </w:r>
      <w:r w:rsidR="00EC66BD" w:rsidRPr="00DB423E">
        <w:rPr>
          <w:rFonts w:ascii="ＭＳ 明朝" w:hAnsi="ＭＳ 明朝" w:hint="eastAsia"/>
          <w:color w:val="000000" w:themeColor="text1"/>
        </w:rPr>
        <w:t>6</w:t>
      </w:r>
      <w:r w:rsidRPr="00DB423E">
        <w:rPr>
          <w:rFonts w:ascii="ＭＳ 明朝" w:hAnsi="ＭＳ 明朝" w:hint="eastAsia"/>
          <w:color w:val="000000" w:themeColor="text1"/>
        </w:rPr>
        <w:t>)「外部コーチ」</w:t>
      </w:r>
      <w:r w:rsidR="006C1146" w:rsidRPr="00DB423E">
        <w:rPr>
          <w:rFonts w:ascii="ＭＳ 明朝" w:hAnsi="ＭＳ 明朝" w:hint="eastAsia"/>
          <w:color w:val="000000" w:themeColor="text1"/>
        </w:rPr>
        <w:t>に</w:t>
      </w:r>
      <w:r w:rsidRPr="00DB423E">
        <w:rPr>
          <w:rFonts w:ascii="ＭＳ 明朝" w:hAnsi="ＭＳ 明朝" w:hint="eastAsia"/>
          <w:color w:val="000000" w:themeColor="text1"/>
        </w:rPr>
        <w:t>、監督の資格</w:t>
      </w:r>
      <w:r w:rsidR="006C1146" w:rsidRPr="00DB423E">
        <w:rPr>
          <w:rFonts w:ascii="ＭＳ 明朝" w:hAnsi="ＭＳ 明朝" w:hint="eastAsia"/>
          <w:color w:val="000000" w:themeColor="text1"/>
        </w:rPr>
        <w:t>は</w:t>
      </w:r>
      <w:r w:rsidRPr="00DB423E">
        <w:rPr>
          <w:rFonts w:ascii="ＭＳ 明朝" w:hAnsi="ＭＳ 明朝" w:hint="eastAsia"/>
          <w:color w:val="000000" w:themeColor="text1"/>
        </w:rPr>
        <w:t>認めない。</w:t>
      </w:r>
    </w:p>
    <w:p w14:paraId="1FCC41FB" w14:textId="35C326D2" w:rsidR="00A953BD" w:rsidRPr="00DB423E" w:rsidRDefault="00A953BD" w:rsidP="00A953BD">
      <w:pPr>
        <w:spacing w:line="360" w:lineRule="exact"/>
        <w:rPr>
          <w:rFonts w:ascii="ＭＳ 明朝" w:hAnsi="ＭＳ 明朝"/>
          <w:color w:val="000000" w:themeColor="text1"/>
        </w:rPr>
      </w:pPr>
    </w:p>
    <w:p w14:paraId="3769D4B3" w14:textId="04D9A15B" w:rsidR="00A953BD" w:rsidRPr="00DB423E" w:rsidRDefault="0090293F" w:rsidP="00A953BD">
      <w:pPr>
        <w:spacing w:line="360" w:lineRule="exact"/>
        <w:rPr>
          <w:rFonts w:ascii="ＭＳ 明朝" w:hAnsi="ＭＳ 明朝"/>
          <w:color w:val="000000" w:themeColor="text1"/>
        </w:rPr>
      </w:pPr>
      <w:r w:rsidRPr="00DB423E">
        <w:rPr>
          <w:rFonts w:ascii="ＭＳ 明朝" w:hAnsi="ＭＳ 明朝" w:hint="eastAsia"/>
          <w:color w:val="000000" w:themeColor="text1"/>
        </w:rPr>
        <w:t>５</w:t>
      </w:r>
      <w:r w:rsidR="00A953BD" w:rsidRPr="00DB423E">
        <w:rPr>
          <w:rFonts w:ascii="ＭＳ 明朝" w:hAnsi="ＭＳ 明朝" w:hint="eastAsia"/>
          <w:color w:val="000000" w:themeColor="text1"/>
        </w:rPr>
        <w:t xml:space="preserve"> 生徒の大会参加に関わる全責任は校長が負う。</w:t>
      </w:r>
    </w:p>
    <w:p w14:paraId="326CE079" w14:textId="16A7CBEA" w:rsidR="00A953BD" w:rsidRPr="00DB423E" w:rsidRDefault="00A953BD" w:rsidP="00A953BD">
      <w:pPr>
        <w:spacing w:line="360" w:lineRule="exact"/>
        <w:rPr>
          <w:rFonts w:ascii="ＭＳ 明朝" w:hAnsi="ＭＳ 明朝"/>
          <w:color w:val="000000" w:themeColor="text1"/>
        </w:rPr>
      </w:pPr>
    </w:p>
    <w:p w14:paraId="7211A447" w14:textId="2C0FC107" w:rsidR="00A953BD" w:rsidRPr="00DB423E" w:rsidRDefault="0090293F" w:rsidP="00A953BD">
      <w:pPr>
        <w:spacing w:line="360" w:lineRule="exact"/>
        <w:rPr>
          <w:rFonts w:ascii="ＭＳ 明朝" w:hAnsi="ＭＳ 明朝"/>
          <w:color w:val="000000" w:themeColor="text1"/>
        </w:rPr>
      </w:pPr>
      <w:r w:rsidRPr="00DB423E">
        <w:rPr>
          <w:rFonts w:ascii="ＭＳ 明朝" w:hAnsi="ＭＳ 明朝" w:hint="eastAsia"/>
          <w:color w:val="000000" w:themeColor="text1"/>
        </w:rPr>
        <w:t>６</w:t>
      </w:r>
      <w:r w:rsidR="00A953BD" w:rsidRPr="00DB423E">
        <w:rPr>
          <w:rFonts w:ascii="ＭＳ 明朝" w:hAnsi="ＭＳ 明朝" w:hint="eastAsia"/>
          <w:color w:val="000000" w:themeColor="text1"/>
        </w:rPr>
        <w:t xml:space="preserve"> 引率上の留意点及び大会会場においての留意点</w:t>
      </w:r>
    </w:p>
    <w:p w14:paraId="29D81C0C" w14:textId="77777777" w:rsidR="00A953BD" w:rsidRPr="00DB423E" w:rsidRDefault="00A953BD" w:rsidP="00A953BD">
      <w:pPr>
        <w:spacing w:line="360" w:lineRule="exact"/>
        <w:rPr>
          <w:rFonts w:ascii="ＭＳ 明朝" w:hAnsi="ＭＳ 明朝"/>
          <w:color w:val="000000" w:themeColor="text1"/>
        </w:rPr>
      </w:pPr>
      <w:r w:rsidRPr="00DB423E">
        <w:rPr>
          <w:rFonts w:ascii="ＭＳ 明朝" w:hAnsi="ＭＳ 明朝" w:hint="eastAsia"/>
          <w:color w:val="000000" w:themeColor="text1"/>
        </w:rPr>
        <w:t>(1) 引率上の留意点</w:t>
      </w:r>
    </w:p>
    <w:p w14:paraId="62B8D3B2" w14:textId="7BCF4A0B" w:rsidR="00A953BD" w:rsidRPr="00DB423E" w:rsidRDefault="00A953BD" w:rsidP="00A953BD">
      <w:pPr>
        <w:spacing w:line="360" w:lineRule="exact"/>
        <w:ind w:firstLineChars="50" w:firstLine="121"/>
        <w:rPr>
          <w:rFonts w:ascii="ＭＳ 明朝" w:hAnsi="ＭＳ 明朝"/>
          <w:color w:val="000000" w:themeColor="text1"/>
        </w:rPr>
      </w:pPr>
      <w:r w:rsidRPr="00DB423E">
        <w:rPr>
          <w:rFonts w:ascii="ＭＳ 明朝" w:hAnsi="ＭＳ 明朝" w:hint="eastAsia"/>
          <w:color w:val="000000" w:themeColor="text1"/>
        </w:rPr>
        <w:t>ア 引率時は、公</w:t>
      </w:r>
      <w:r w:rsidR="005C031D" w:rsidRPr="00DB423E">
        <w:rPr>
          <w:rFonts w:ascii="ＭＳ 明朝" w:hAnsi="ＭＳ 明朝" w:hint="eastAsia"/>
          <w:color w:val="000000" w:themeColor="text1"/>
        </w:rPr>
        <w:t>共</w:t>
      </w:r>
      <w:r w:rsidRPr="00DB423E">
        <w:rPr>
          <w:rFonts w:ascii="ＭＳ 明朝" w:hAnsi="ＭＳ 明朝" w:hint="eastAsia"/>
          <w:color w:val="000000" w:themeColor="text1"/>
        </w:rPr>
        <w:t>交通機関を利用する。</w:t>
      </w:r>
    </w:p>
    <w:p w14:paraId="679E3D9C" w14:textId="77777777" w:rsidR="00A953BD" w:rsidRPr="00DB423E" w:rsidRDefault="00A953BD" w:rsidP="00A953BD">
      <w:pPr>
        <w:spacing w:line="360" w:lineRule="exact"/>
        <w:rPr>
          <w:rFonts w:ascii="ＭＳ 明朝" w:hAnsi="ＭＳ 明朝"/>
          <w:color w:val="000000" w:themeColor="text1"/>
        </w:rPr>
      </w:pPr>
      <w:r w:rsidRPr="00DB423E">
        <w:rPr>
          <w:rFonts w:ascii="ＭＳ 明朝" w:hAnsi="ＭＳ 明朝" w:hint="eastAsia"/>
          <w:color w:val="000000" w:themeColor="text1"/>
        </w:rPr>
        <w:t xml:space="preserve"> イ 引率の経路（経由地を含む）については、当該校長が提示する合理的な経路とする。</w:t>
      </w:r>
    </w:p>
    <w:p w14:paraId="0E0072A8" w14:textId="1BD0001A" w:rsidR="00A953BD" w:rsidRPr="00DB423E" w:rsidRDefault="00A953BD" w:rsidP="00A953BD">
      <w:pPr>
        <w:spacing w:line="360" w:lineRule="exact"/>
        <w:ind w:left="363" w:hangingChars="150" w:hanging="363"/>
        <w:rPr>
          <w:rFonts w:ascii="ＭＳ 明朝" w:hAnsi="ＭＳ 明朝"/>
          <w:color w:val="000000" w:themeColor="text1"/>
        </w:rPr>
      </w:pPr>
      <w:r w:rsidRPr="00DB423E">
        <w:rPr>
          <w:rFonts w:ascii="ＭＳ 明朝" w:hAnsi="ＭＳ 明朝" w:hint="eastAsia"/>
          <w:color w:val="000000" w:themeColor="text1"/>
        </w:rPr>
        <w:t xml:space="preserve"> ウ </w:t>
      </w:r>
      <w:r w:rsidR="0090293F" w:rsidRPr="00DB423E">
        <w:rPr>
          <w:rFonts w:ascii="ＭＳ 明朝" w:hAnsi="ＭＳ 明朝" w:hint="eastAsia"/>
          <w:color w:val="000000" w:themeColor="text1"/>
        </w:rPr>
        <w:t>「引率者としての外部指導者」及び</w:t>
      </w:r>
      <w:r w:rsidRPr="00DB423E">
        <w:rPr>
          <w:rFonts w:ascii="ＭＳ 明朝" w:hAnsi="ＭＳ 明朝" w:hint="eastAsia"/>
          <w:color w:val="000000" w:themeColor="text1"/>
        </w:rPr>
        <w:t>「外部コーチ」は任意の傷害保険等に加入する。加入手続きは本人が行い、費用は原則として自己負担とする。</w:t>
      </w:r>
    </w:p>
    <w:p w14:paraId="423B42B7" w14:textId="21A354A4" w:rsidR="00A953BD" w:rsidRPr="00DB423E" w:rsidRDefault="00A953BD" w:rsidP="00A953BD">
      <w:pPr>
        <w:spacing w:line="360" w:lineRule="exact"/>
        <w:ind w:leftChars="50" w:left="363" w:hangingChars="100" w:hanging="242"/>
        <w:rPr>
          <w:rFonts w:ascii="ＭＳ 明朝" w:hAnsi="ＭＳ 明朝"/>
          <w:color w:val="000000" w:themeColor="text1"/>
        </w:rPr>
      </w:pPr>
      <w:r w:rsidRPr="00DB423E">
        <w:rPr>
          <w:rFonts w:ascii="ＭＳ 明朝" w:hAnsi="ＭＳ 明朝" w:hint="eastAsia"/>
          <w:color w:val="000000" w:themeColor="text1"/>
        </w:rPr>
        <w:t xml:space="preserve">エ </w:t>
      </w:r>
      <w:r w:rsidR="0090293F" w:rsidRPr="00DB423E">
        <w:rPr>
          <w:rFonts w:ascii="ＭＳ 明朝" w:hAnsi="ＭＳ 明朝" w:hint="eastAsia"/>
          <w:color w:val="000000" w:themeColor="text1"/>
        </w:rPr>
        <w:t>「引率者としての外部指導者」及び</w:t>
      </w:r>
      <w:r w:rsidRPr="00DB423E">
        <w:rPr>
          <w:rFonts w:ascii="ＭＳ 明朝" w:hAnsi="ＭＳ 明朝" w:hint="eastAsia"/>
          <w:color w:val="000000" w:themeColor="text1"/>
        </w:rPr>
        <w:t>「外部コーチ」の費用は、原則として自己負担とする。</w:t>
      </w:r>
    </w:p>
    <w:p w14:paraId="767B3C58" w14:textId="77777777" w:rsidR="00A953BD" w:rsidRPr="00DB423E" w:rsidRDefault="00A953BD" w:rsidP="00A953BD">
      <w:pPr>
        <w:spacing w:line="360" w:lineRule="exact"/>
        <w:rPr>
          <w:rFonts w:ascii="ＭＳ 明朝" w:hAnsi="ＭＳ 明朝"/>
          <w:color w:val="000000" w:themeColor="text1"/>
        </w:rPr>
      </w:pPr>
      <w:r w:rsidRPr="00DB423E">
        <w:rPr>
          <w:rFonts w:ascii="ＭＳ 明朝" w:hAnsi="ＭＳ 明朝" w:hint="eastAsia"/>
          <w:color w:val="000000" w:themeColor="text1"/>
        </w:rPr>
        <w:t xml:space="preserve"> オ 生徒の服装、持ち物等については、各学校のきまりに従う。</w:t>
      </w:r>
    </w:p>
    <w:p w14:paraId="1DB0AB21" w14:textId="11F2CE0E" w:rsidR="00A953BD" w:rsidRPr="00DB423E" w:rsidRDefault="00A953BD" w:rsidP="00A953BD">
      <w:pPr>
        <w:spacing w:line="360" w:lineRule="exact"/>
        <w:ind w:left="484" w:hangingChars="200" w:hanging="484"/>
        <w:rPr>
          <w:rFonts w:ascii="ＭＳ 明朝" w:hAnsi="ＭＳ 明朝"/>
          <w:color w:val="000000" w:themeColor="text1"/>
        </w:rPr>
      </w:pPr>
      <w:r w:rsidRPr="00DB423E">
        <w:rPr>
          <w:rFonts w:ascii="ＭＳ 明朝" w:hAnsi="ＭＳ 明朝" w:hint="eastAsia"/>
          <w:color w:val="000000" w:themeColor="text1"/>
        </w:rPr>
        <w:t xml:space="preserve"> カ </w:t>
      </w:r>
      <w:r w:rsidR="0090293F" w:rsidRPr="00DB423E">
        <w:rPr>
          <w:rFonts w:ascii="ＭＳ 明朝" w:hAnsi="ＭＳ 明朝" w:hint="eastAsia"/>
          <w:color w:val="000000" w:themeColor="text1"/>
        </w:rPr>
        <w:t>「引率者としての外部指導者」</w:t>
      </w:r>
      <w:r w:rsidR="002530C9" w:rsidRPr="00DB423E">
        <w:rPr>
          <w:rFonts w:ascii="ＭＳ 明朝" w:hAnsi="ＭＳ 明朝" w:hint="eastAsia"/>
          <w:color w:val="000000" w:themeColor="text1"/>
        </w:rPr>
        <w:t>で監督を依頼された者</w:t>
      </w:r>
      <w:r w:rsidRPr="00DB423E">
        <w:rPr>
          <w:rFonts w:ascii="ＭＳ 明朝" w:hAnsi="ＭＳ 明朝" w:hint="eastAsia"/>
          <w:color w:val="000000" w:themeColor="text1"/>
        </w:rPr>
        <w:t>は大会の結果と帰校報告を、帰宅後、直ちに当該校の校長に行う。</w:t>
      </w:r>
    </w:p>
    <w:p w14:paraId="1DA1D267" w14:textId="77777777" w:rsidR="00A953BD" w:rsidRPr="00DB423E" w:rsidRDefault="00A953BD" w:rsidP="00A953BD">
      <w:pPr>
        <w:spacing w:line="360" w:lineRule="exact"/>
        <w:rPr>
          <w:rFonts w:ascii="ＭＳ 明朝" w:hAnsi="ＭＳ 明朝"/>
          <w:color w:val="000000" w:themeColor="text1"/>
        </w:rPr>
      </w:pPr>
      <w:r w:rsidRPr="00DB423E">
        <w:rPr>
          <w:rFonts w:ascii="ＭＳ 明朝" w:hAnsi="ＭＳ 明朝" w:hint="eastAsia"/>
          <w:color w:val="000000" w:themeColor="text1"/>
        </w:rPr>
        <w:t xml:space="preserve"> キ 宿泊する場合は、学校（大会本部）より指示された宿舎とする。</w:t>
      </w:r>
    </w:p>
    <w:p w14:paraId="641182D9" w14:textId="77777777" w:rsidR="00A953BD" w:rsidRPr="00DB423E" w:rsidRDefault="00A953BD" w:rsidP="00A953BD">
      <w:pPr>
        <w:spacing w:line="360" w:lineRule="exact"/>
        <w:rPr>
          <w:rFonts w:ascii="ＭＳ 明朝" w:hAnsi="ＭＳ 明朝"/>
          <w:color w:val="000000" w:themeColor="text1"/>
        </w:rPr>
      </w:pPr>
      <w:r w:rsidRPr="00DB423E">
        <w:rPr>
          <w:rFonts w:ascii="ＭＳ 明朝" w:hAnsi="ＭＳ 明朝" w:hint="eastAsia"/>
          <w:color w:val="000000" w:themeColor="text1"/>
        </w:rPr>
        <w:t>(2) 大会会場においての留意点等</w:t>
      </w:r>
    </w:p>
    <w:p w14:paraId="335A4FA4" w14:textId="25D32B0F" w:rsidR="00A953BD" w:rsidRPr="00DB423E" w:rsidRDefault="0090293F" w:rsidP="00A953BD">
      <w:pPr>
        <w:spacing w:line="360" w:lineRule="exact"/>
        <w:ind w:leftChars="100" w:left="363" w:hangingChars="50" w:hanging="121"/>
        <w:rPr>
          <w:rFonts w:ascii="ＭＳ 明朝" w:hAnsi="ＭＳ 明朝"/>
          <w:color w:val="000000" w:themeColor="text1"/>
        </w:rPr>
      </w:pPr>
      <w:r w:rsidRPr="00DB423E">
        <w:rPr>
          <w:rFonts w:ascii="ＭＳ 明朝" w:hAnsi="ＭＳ 明朝" w:hint="eastAsia"/>
          <w:color w:val="000000" w:themeColor="text1"/>
        </w:rPr>
        <w:t>「引率者としての外部指導者」及び</w:t>
      </w:r>
      <w:r w:rsidR="00A953BD" w:rsidRPr="00DB423E">
        <w:rPr>
          <w:rFonts w:ascii="ＭＳ 明朝" w:hAnsi="ＭＳ 明朝" w:hint="eastAsia"/>
          <w:color w:val="000000" w:themeColor="text1"/>
        </w:rPr>
        <w:t>「外部コーチ」は、次のことに留意すること。相応しくないと大会本部が判断した場合は、退場を命ずる。</w:t>
      </w:r>
    </w:p>
    <w:p w14:paraId="2AAE0F7C" w14:textId="77777777" w:rsidR="00A953BD" w:rsidRPr="00DB423E" w:rsidRDefault="00A953BD" w:rsidP="00A953BD">
      <w:pPr>
        <w:spacing w:line="360" w:lineRule="exact"/>
        <w:rPr>
          <w:rFonts w:ascii="ＭＳ 明朝" w:hAnsi="ＭＳ 明朝"/>
          <w:color w:val="000000" w:themeColor="text1"/>
        </w:rPr>
      </w:pPr>
      <w:r w:rsidRPr="00DB423E">
        <w:rPr>
          <w:rFonts w:ascii="ＭＳ 明朝" w:hAnsi="ＭＳ 明朝" w:hint="eastAsia"/>
          <w:color w:val="000000" w:themeColor="text1"/>
        </w:rPr>
        <w:t xml:space="preserve"> ア 大会要項を遵守し、責任ある行動をとる。</w:t>
      </w:r>
    </w:p>
    <w:p w14:paraId="7294D7C5" w14:textId="77777777" w:rsidR="00A953BD" w:rsidRPr="00DB423E" w:rsidRDefault="00A953BD" w:rsidP="00A953BD">
      <w:pPr>
        <w:spacing w:line="360" w:lineRule="exact"/>
        <w:rPr>
          <w:rFonts w:ascii="ＭＳ 明朝" w:hAnsi="ＭＳ 明朝"/>
          <w:color w:val="000000" w:themeColor="text1"/>
        </w:rPr>
      </w:pPr>
      <w:r w:rsidRPr="00DB423E">
        <w:rPr>
          <w:rFonts w:ascii="ＭＳ 明朝" w:hAnsi="ＭＳ 明朝" w:hint="eastAsia"/>
          <w:color w:val="000000" w:themeColor="text1"/>
        </w:rPr>
        <w:t xml:space="preserve"> イ 各競技会場の使用上のきまりに従う。</w:t>
      </w:r>
    </w:p>
    <w:p w14:paraId="07B9A7F2" w14:textId="0CF7883F" w:rsidR="00A953BD" w:rsidRPr="00DB423E" w:rsidRDefault="0090293F" w:rsidP="000116BD">
      <w:pPr>
        <w:spacing w:line="360" w:lineRule="exact"/>
        <w:ind w:firstLineChars="50" w:firstLine="121"/>
        <w:rPr>
          <w:rFonts w:ascii="ＭＳ 明朝" w:hAnsi="ＭＳ 明朝"/>
          <w:color w:val="000000" w:themeColor="text1"/>
        </w:rPr>
      </w:pPr>
      <w:r w:rsidRPr="00DB423E">
        <w:rPr>
          <w:rFonts w:ascii="ＭＳ 明朝" w:hAnsi="ＭＳ 明朝" w:hint="eastAsia"/>
          <w:color w:val="000000" w:themeColor="text1"/>
        </w:rPr>
        <w:t>ウ</w:t>
      </w:r>
      <w:r w:rsidR="00A953BD" w:rsidRPr="00DB423E">
        <w:rPr>
          <w:rFonts w:ascii="ＭＳ 明朝" w:hAnsi="ＭＳ 明朝" w:hint="eastAsia"/>
          <w:color w:val="000000" w:themeColor="text1"/>
        </w:rPr>
        <w:t xml:space="preserve"> ゴミ等は、持ち帰りを原則とするが、会場使用規定に従う。</w:t>
      </w:r>
    </w:p>
    <w:p w14:paraId="045BCBCC" w14:textId="501F9E23" w:rsidR="001765BD" w:rsidRPr="00DB423E" w:rsidRDefault="00A953BD" w:rsidP="00A953BD">
      <w:pPr>
        <w:spacing w:line="360" w:lineRule="exact"/>
        <w:rPr>
          <w:rFonts w:ascii="ＭＳ 明朝" w:hAnsi="ＭＳ 明朝"/>
          <w:color w:val="000000" w:themeColor="text1"/>
        </w:rPr>
      </w:pPr>
      <w:r w:rsidRPr="00DB423E">
        <w:rPr>
          <w:rFonts w:ascii="ＭＳ 明朝" w:hAnsi="ＭＳ 明朝" w:hint="eastAsia"/>
          <w:color w:val="000000" w:themeColor="text1"/>
        </w:rPr>
        <w:t xml:space="preserve"> </w:t>
      </w:r>
      <w:r w:rsidR="0090293F" w:rsidRPr="00DB423E">
        <w:rPr>
          <w:rFonts w:ascii="ＭＳ 明朝" w:hAnsi="ＭＳ 明朝" w:hint="eastAsia"/>
          <w:color w:val="000000" w:themeColor="text1"/>
        </w:rPr>
        <w:t>エ</w:t>
      </w:r>
      <w:r w:rsidRPr="00DB423E">
        <w:rPr>
          <w:rFonts w:ascii="ＭＳ 明朝" w:hAnsi="ＭＳ 明朝" w:hint="eastAsia"/>
          <w:color w:val="000000" w:themeColor="text1"/>
        </w:rPr>
        <w:t xml:space="preserve"> 大会会場の後片付け等、競技役員から依頼があった場合は協力する。</w:t>
      </w:r>
    </w:p>
    <w:sectPr w:rsidR="001765BD" w:rsidRPr="00DB423E" w:rsidSect="00D06452">
      <w:type w:val="continuous"/>
      <w:pgSz w:w="11906" w:h="16838" w:code="9"/>
      <w:pgMar w:top="964" w:right="1021" w:bottom="964" w:left="1021" w:header="720" w:footer="720" w:gutter="0"/>
      <w:pgNumType w:start="1"/>
      <w:cols w:space="720"/>
      <w:noEndnote/>
      <w:docGrid w:type="linesAndChars" w:linePitch="27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4664" w14:textId="77777777" w:rsidR="001765BD" w:rsidRDefault="001765BD">
      <w:r>
        <w:separator/>
      </w:r>
    </w:p>
  </w:endnote>
  <w:endnote w:type="continuationSeparator" w:id="0">
    <w:p w14:paraId="3FA9F0F2" w14:textId="77777777" w:rsidR="001765BD" w:rsidRDefault="0017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B642" w14:textId="77777777" w:rsidR="001765BD" w:rsidRDefault="001765BD">
      <w:r>
        <w:rPr>
          <w:rFonts w:ascii="ＭＳ 明朝" w:cs="Times New Roman"/>
          <w:color w:val="auto"/>
          <w:sz w:val="2"/>
          <w:szCs w:val="2"/>
        </w:rPr>
        <w:continuationSeparator/>
      </w:r>
    </w:p>
  </w:footnote>
  <w:footnote w:type="continuationSeparator" w:id="0">
    <w:p w14:paraId="0821ECA7" w14:textId="77777777" w:rsidR="001765BD" w:rsidRDefault="00176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2"/>
  <w:hyphenationZone w:val="0"/>
  <w:drawingGridHorizontalSpacing w:val="409"/>
  <w:drawingGridVerticalSpacing w:val="27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23"/>
    <w:rsid w:val="000116BD"/>
    <w:rsid w:val="00045ADE"/>
    <w:rsid w:val="00081916"/>
    <w:rsid w:val="000B7554"/>
    <w:rsid w:val="000F6D2E"/>
    <w:rsid w:val="001765BD"/>
    <w:rsid w:val="002530C9"/>
    <w:rsid w:val="002B6D23"/>
    <w:rsid w:val="003A5150"/>
    <w:rsid w:val="003C1171"/>
    <w:rsid w:val="00432F76"/>
    <w:rsid w:val="00433DD1"/>
    <w:rsid w:val="00442A1A"/>
    <w:rsid w:val="00522B72"/>
    <w:rsid w:val="005C031D"/>
    <w:rsid w:val="005C677F"/>
    <w:rsid w:val="00631EA6"/>
    <w:rsid w:val="00636980"/>
    <w:rsid w:val="006C1146"/>
    <w:rsid w:val="007E0E4E"/>
    <w:rsid w:val="008C3CC1"/>
    <w:rsid w:val="008E42D8"/>
    <w:rsid w:val="0090293F"/>
    <w:rsid w:val="00A6399B"/>
    <w:rsid w:val="00A953BD"/>
    <w:rsid w:val="00B7238B"/>
    <w:rsid w:val="00BA30FE"/>
    <w:rsid w:val="00BB1454"/>
    <w:rsid w:val="00BD1F96"/>
    <w:rsid w:val="00C217CF"/>
    <w:rsid w:val="00CA3507"/>
    <w:rsid w:val="00D04100"/>
    <w:rsid w:val="00D06452"/>
    <w:rsid w:val="00DB423E"/>
    <w:rsid w:val="00E32D99"/>
    <w:rsid w:val="00EC66BD"/>
    <w:rsid w:val="00F24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0FADE0A5"/>
  <w14:defaultImageDpi w14:val="0"/>
  <w15:docId w15:val="{C9720167-AB1E-40CE-A9CB-97FC0470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D23"/>
    <w:pPr>
      <w:tabs>
        <w:tab w:val="center" w:pos="4252"/>
        <w:tab w:val="right" w:pos="8504"/>
      </w:tabs>
      <w:snapToGrid w:val="0"/>
    </w:pPr>
  </w:style>
  <w:style w:type="character" w:customStyle="1" w:styleId="a4">
    <w:name w:val="ヘッダー (文字)"/>
    <w:basedOn w:val="a0"/>
    <w:link w:val="a3"/>
    <w:uiPriority w:val="99"/>
    <w:rsid w:val="002B6D23"/>
    <w:rPr>
      <w:rFonts w:cs="ＭＳ 明朝"/>
      <w:color w:val="000000"/>
      <w:kern w:val="0"/>
      <w:sz w:val="24"/>
      <w:szCs w:val="24"/>
    </w:rPr>
  </w:style>
  <w:style w:type="paragraph" w:styleId="a5">
    <w:name w:val="footer"/>
    <w:basedOn w:val="a"/>
    <w:link w:val="a6"/>
    <w:uiPriority w:val="99"/>
    <w:unhideWhenUsed/>
    <w:rsid w:val="002B6D23"/>
    <w:pPr>
      <w:tabs>
        <w:tab w:val="center" w:pos="4252"/>
        <w:tab w:val="right" w:pos="8504"/>
      </w:tabs>
      <w:snapToGrid w:val="0"/>
    </w:pPr>
  </w:style>
  <w:style w:type="character" w:customStyle="1" w:styleId="a6">
    <w:name w:val="フッター (文字)"/>
    <w:basedOn w:val="a0"/>
    <w:link w:val="a5"/>
    <w:uiPriority w:val="99"/>
    <w:rsid w:val="002B6D23"/>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1712</Words>
  <Characters>117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漁</dc:creator>
  <cp:keywords/>
  <dc:description/>
  <cp:lastModifiedBy>竹安雄一</cp:lastModifiedBy>
  <cp:revision>22</cp:revision>
  <cp:lastPrinted>2023-04-21T00:51:00Z</cp:lastPrinted>
  <dcterms:created xsi:type="dcterms:W3CDTF">2021-12-15T08:27:00Z</dcterms:created>
  <dcterms:modified xsi:type="dcterms:W3CDTF">2025-05-21T05:02:00Z</dcterms:modified>
</cp:coreProperties>
</file>